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B7413" w14:textId="647A4769" w:rsidR="00B14B0E" w:rsidRPr="0092758E" w:rsidRDefault="00B14B0E" w:rsidP="00B14B0E">
      <w:pPr>
        <w:pStyle w:val="OZNRODZAKTUtznustawalubrozporzdzenieiorganwydajcy"/>
      </w:pPr>
      <w:r w:rsidRPr="0092758E">
        <w:t>ZARZĄDZENIE NR</w:t>
      </w:r>
      <w:r>
        <w:t xml:space="preserve"> </w:t>
      </w:r>
      <w:r w:rsidR="00845E81">
        <w:t>2</w:t>
      </w:r>
      <w:r w:rsidR="003569A7">
        <w:t>0</w:t>
      </w:r>
      <w:r w:rsidR="00512AB4">
        <w:t>/2025</w:t>
      </w:r>
    </w:p>
    <w:p w14:paraId="66071ABC" w14:textId="50B8B8FD" w:rsidR="00512AB4" w:rsidRDefault="00512AB4" w:rsidP="007E0407">
      <w:pPr>
        <w:pStyle w:val="OZNRODZAKTUtznustawalubrozporzdzenieiorganwydajcy"/>
      </w:pPr>
      <w:r>
        <w:t>przewodniczącego komitetu</w:t>
      </w:r>
      <w:r w:rsidR="007E0407">
        <w:t xml:space="preserve"> </w:t>
      </w:r>
      <w:r>
        <w:t>do spraw pożytku publicznego</w:t>
      </w:r>
    </w:p>
    <w:p w14:paraId="3E73CDAB" w14:textId="68985582" w:rsidR="00B14B0E" w:rsidRPr="0092758E" w:rsidRDefault="00B14B0E" w:rsidP="00B14B0E">
      <w:pPr>
        <w:pStyle w:val="DATAAKTUdatauchwalenialubwydaniaaktu"/>
      </w:pPr>
      <w:r>
        <w:t>z dnia</w:t>
      </w:r>
      <w:r w:rsidR="007E0407">
        <w:t xml:space="preserve"> 28 listopada 2025 r.</w:t>
      </w:r>
    </w:p>
    <w:p w14:paraId="7BA5E133" w14:textId="58DA18D9" w:rsidR="00B14B0E" w:rsidRPr="0092758E" w:rsidRDefault="00512AB4" w:rsidP="00B14B0E">
      <w:pPr>
        <w:pStyle w:val="TYTUAKTUprzedmiotregulacjiustawylubrozporzdzenia"/>
      </w:pPr>
      <w:r>
        <w:t>w sprawie Programu współpracy Przewodniczącego Komitetu do spraw Pożytku Publicznego z organizacjami pozarządowymi oraz podmiotami wymienionymi w art. 3 ust. 3 ustawy o działalności pożytku publicznego i o wolontariacie na rok 2026</w:t>
      </w:r>
    </w:p>
    <w:p w14:paraId="25BD57B1" w14:textId="7ECD4A87" w:rsidR="00B14B0E" w:rsidRPr="0092758E" w:rsidRDefault="00B14B0E" w:rsidP="00B14B0E">
      <w:pPr>
        <w:pStyle w:val="NIEARTTEKSTtekstnieartykuowanynppodstprawnarozplubpreambua"/>
      </w:pPr>
      <w:r w:rsidRPr="0092758E">
        <w:t xml:space="preserve">Na podstawie </w:t>
      </w:r>
      <w:r w:rsidR="00512AB4">
        <w:t>art. 5b ust. 1 ustawy z dnia 24 kwietnia 2003 r. o działalności pożytku publicznego i o wolontariacie (Dz. U. z 2025 poz. 1338)</w:t>
      </w:r>
      <w:r>
        <w:t xml:space="preserve"> </w:t>
      </w:r>
      <w:r w:rsidRPr="0092758E">
        <w:t>zarządza się, co następuje:</w:t>
      </w:r>
    </w:p>
    <w:p w14:paraId="6BD9E602" w14:textId="38C81E8B" w:rsidR="00B14B0E" w:rsidRDefault="00B14B0E" w:rsidP="00B14B0E">
      <w:pPr>
        <w:pStyle w:val="ARTartustawynprozporzdzenia"/>
      </w:pPr>
      <w:r w:rsidRPr="00BC26D0">
        <w:rPr>
          <w:rStyle w:val="Ppogrubienie"/>
        </w:rPr>
        <w:t>§ 1.</w:t>
      </w:r>
      <w:r w:rsidRPr="007501F6">
        <w:t> </w:t>
      </w:r>
      <w:bookmarkStart w:id="0" w:name="_Hlk215182194"/>
      <w:r w:rsidR="00512AB4">
        <w:t xml:space="preserve">Przyjmuje się </w:t>
      </w:r>
      <w:r w:rsidR="003419A2">
        <w:rPr>
          <w:rFonts w:cs="Times"/>
        </w:rPr>
        <w:t>„</w:t>
      </w:r>
      <w:r w:rsidR="00512AB4">
        <w:t xml:space="preserve">Program </w:t>
      </w:r>
      <w:r w:rsidR="003419A2">
        <w:t xml:space="preserve">współpracy </w:t>
      </w:r>
      <w:r w:rsidR="00512AB4">
        <w:t>Przewodniczącego Komitetu do spraw Pożytku Publicznego z organizacjami pozarządowymi oraz podmiotami wymienionymi w art. 3 ust. 3 ustawy o</w:t>
      </w:r>
      <w:r w:rsidR="003419A2">
        <w:t xml:space="preserve"> </w:t>
      </w:r>
      <w:r w:rsidR="00512AB4">
        <w:t>działalności pożytku publicznego i o wolontariacie na rok 202</w:t>
      </w:r>
      <w:r w:rsidR="00845E81">
        <w:t>6</w:t>
      </w:r>
      <w:r w:rsidR="003419A2">
        <w:rPr>
          <w:rFonts w:cs="Times"/>
        </w:rPr>
        <w:t>”</w:t>
      </w:r>
      <w:r w:rsidR="00512AB4">
        <w:t>, który stanowi załącznik do</w:t>
      </w:r>
      <w:r w:rsidR="00831605">
        <w:t xml:space="preserve"> </w:t>
      </w:r>
      <w:r w:rsidR="00512AB4">
        <w:t>zarządzenia.</w:t>
      </w:r>
    </w:p>
    <w:bookmarkEnd w:id="0"/>
    <w:p w14:paraId="2159CA39" w14:textId="741E9D00" w:rsidR="00B14B0E" w:rsidRDefault="00B14B0E" w:rsidP="00B14B0E">
      <w:pPr>
        <w:pStyle w:val="ARTartustawynprozporzdzenia"/>
      </w:pPr>
      <w:r w:rsidRPr="000A18F6">
        <w:rPr>
          <w:rStyle w:val="Ppogrubienie"/>
        </w:rPr>
        <w:t>§ 2.</w:t>
      </w:r>
      <w:r w:rsidR="00272556">
        <w:t> </w:t>
      </w:r>
      <w:r w:rsidR="00512AB4">
        <w:t>Zarządzenie wchodzi w życie z dniem podpisania.</w:t>
      </w:r>
    </w:p>
    <w:p w14:paraId="0CAFAAFA" w14:textId="77777777" w:rsidR="00B14B0E" w:rsidRDefault="00B14B0E" w:rsidP="00B14B0E"/>
    <w:p w14:paraId="3B68DAC9" w14:textId="13D69BC6" w:rsidR="0021480A" w:rsidRDefault="00272556" w:rsidP="0021480A">
      <w:pPr>
        <w:pStyle w:val="NAZORGWYDnazwaorganuwydajcegoprojektowanyakt"/>
      </w:pPr>
      <w:r w:rsidRPr="0021480A">
        <w:rPr>
          <w:rStyle w:val="Kkursywa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BF1600" wp14:editId="32393BC7">
                <wp:simplePos x="0" y="0"/>
                <wp:positionH relativeFrom="column">
                  <wp:posOffset>2540635</wp:posOffset>
                </wp:positionH>
                <wp:positionV relativeFrom="paragraph">
                  <wp:posOffset>581660</wp:posOffset>
                </wp:positionV>
                <wp:extent cx="3622675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2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7AA89" w14:textId="77777777" w:rsidR="0021480A" w:rsidRPr="00EB0E3A" w:rsidRDefault="0021480A" w:rsidP="0021480A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 w:rsidRPr="00EB0E3A">
                              <w:rPr>
                                <w:i/>
                                <w:iCs/>
                                <w:sz w:val="22"/>
                                <w:szCs w:val="18"/>
                              </w:rPr>
                              <w:t>Z upoważnienia</w:t>
                            </w:r>
                          </w:p>
                          <w:p w14:paraId="1A360E08" w14:textId="77777777" w:rsidR="0021480A" w:rsidRPr="00EB0E3A" w:rsidRDefault="0021480A" w:rsidP="0021480A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 w:rsidRPr="00EB0E3A">
                              <w:rPr>
                                <w:i/>
                                <w:iCs/>
                                <w:sz w:val="22"/>
                                <w:szCs w:val="18"/>
                              </w:rPr>
                              <w:t>Adriana Porowska</w:t>
                            </w:r>
                          </w:p>
                          <w:p w14:paraId="26C50E97" w14:textId="77777777" w:rsidR="0021480A" w:rsidRPr="00EB0E3A" w:rsidRDefault="0021480A" w:rsidP="0021480A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18"/>
                              </w:rPr>
                            </w:pPr>
                            <w:r w:rsidRPr="00EB0E3A">
                              <w:rPr>
                                <w:i/>
                                <w:iCs/>
                                <w:sz w:val="22"/>
                                <w:szCs w:val="18"/>
                              </w:rPr>
                              <w:t>Sekretarz Stanu w Kancelarii Prezesa Rady Ministrów</w:t>
                            </w:r>
                          </w:p>
                          <w:p w14:paraId="70CD8DD8" w14:textId="77777777" w:rsidR="0021480A" w:rsidRPr="00EB0E3A" w:rsidRDefault="0021480A" w:rsidP="0021480A">
                            <w:pPr>
                              <w:jc w:val="center"/>
                              <w:rPr>
                                <w:rStyle w:val="Kkursywa"/>
                                <w:i w:val="0"/>
                                <w:iCs/>
                                <w:sz w:val="22"/>
                                <w:szCs w:val="18"/>
                              </w:rPr>
                            </w:pPr>
                            <w:r w:rsidRPr="00EB0E3A">
                              <w:rPr>
                                <w:i/>
                                <w:iCs/>
                                <w:sz w:val="22"/>
                                <w:szCs w:val="18"/>
                              </w:rPr>
                              <w:t>/podpisano kwalifikowanym podpisem elektronicznym</w:t>
                            </w:r>
                            <w:r w:rsidRPr="00EB0E3A">
                              <w:rPr>
                                <w:rStyle w:val="Kkursywa"/>
                                <w:i w:val="0"/>
                                <w:iCs/>
                                <w:sz w:val="22"/>
                                <w:szCs w:val="18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BF160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0.05pt;margin-top:45.8pt;width:28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amDwIAAPc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" stroked="f">
                <v:textbox style="mso-fit-shape-to-text:t">
                  <w:txbxContent>
                    <w:p w14:paraId="0C57AA89" w14:textId="77777777" w:rsidR="0021480A" w:rsidRPr="00EB0E3A" w:rsidRDefault="0021480A" w:rsidP="0021480A">
                      <w:pPr>
                        <w:jc w:val="center"/>
                        <w:rPr>
                          <w:i/>
                          <w:iCs/>
                          <w:sz w:val="22"/>
                          <w:szCs w:val="18"/>
                        </w:rPr>
                      </w:pPr>
                      <w:r w:rsidRPr="00EB0E3A">
                        <w:rPr>
                          <w:i/>
                          <w:iCs/>
                          <w:sz w:val="22"/>
                          <w:szCs w:val="18"/>
                        </w:rPr>
                        <w:t>Z upoważnienia</w:t>
                      </w:r>
                    </w:p>
                    <w:p w14:paraId="1A360E08" w14:textId="77777777" w:rsidR="0021480A" w:rsidRPr="00EB0E3A" w:rsidRDefault="0021480A" w:rsidP="0021480A">
                      <w:pPr>
                        <w:jc w:val="center"/>
                        <w:rPr>
                          <w:i/>
                          <w:iCs/>
                          <w:sz w:val="22"/>
                          <w:szCs w:val="18"/>
                        </w:rPr>
                      </w:pPr>
                      <w:r w:rsidRPr="00EB0E3A">
                        <w:rPr>
                          <w:i/>
                          <w:iCs/>
                          <w:sz w:val="22"/>
                          <w:szCs w:val="18"/>
                        </w:rPr>
                        <w:t>Adriana Porowska</w:t>
                      </w:r>
                    </w:p>
                    <w:p w14:paraId="26C50E97" w14:textId="77777777" w:rsidR="0021480A" w:rsidRPr="00EB0E3A" w:rsidRDefault="0021480A" w:rsidP="0021480A">
                      <w:pPr>
                        <w:jc w:val="center"/>
                        <w:rPr>
                          <w:i/>
                          <w:iCs/>
                          <w:sz w:val="22"/>
                          <w:szCs w:val="18"/>
                        </w:rPr>
                      </w:pPr>
                      <w:r w:rsidRPr="00EB0E3A">
                        <w:rPr>
                          <w:i/>
                          <w:iCs/>
                          <w:sz w:val="22"/>
                          <w:szCs w:val="18"/>
                        </w:rPr>
                        <w:t>Sekretarz Stanu w Kancelarii Prezesa Rady Ministrów</w:t>
                      </w:r>
                    </w:p>
                    <w:p w14:paraId="70CD8DD8" w14:textId="77777777" w:rsidR="0021480A" w:rsidRPr="00EB0E3A" w:rsidRDefault="0021480A" w:rsidP="0021480A">
                      <w:pPr>
                        <w:jc w:val="center"/>
                        <w:rPr>
                          <w:rStyle w:val="Kkursywa"/>
                          <w:i w:val="0"/>
                          <w:iCs/>
                          <w:sz w:val="22"/>
                          <w:szCs w:val="18"/>
                        </w:rPr>
                      </w:pPr>
                      <w:r w:rsidRPr="00EB0E3A">
                        <w:rPr>
                          <w:i/>
                          <w:iCs/>
                          <w:sz w:val="22"/>
                          <w:szCs w:val="18"/>
                        </w:rPr>
                        <w:t>/podpisano kwalifikowanym podpisem elektronicznym</w:t>
                      </w:r>
                      <w:r w:rsidRPr="00EB0E3A">
                        <w:rPr>
                          <w:rStyle w:val="Kkursywa"/>
                          <w:i w:val="0"/>
                          <w:iCs/>
                          <w:sz w:val="22"/>
                          <w:szCs w:val="18"/>
                        </w:rPr>
                        <w:t>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1480A" w:rsidRPr="002E6C49">
        <w:t>Przewodniczący Komitetu do spraw pożytku publicznego</w:t>
      </w:r>
    </w:p>
    <w:p w14:paraId="606A31B7" w14:textId="3053A466" w:rsidR="00261A16" w:rsidRPr="00272556" w:rsidRDefault="00261A16" w:rsidP="00272556">
      <w:pPr>
        <w:pStyle w:val="USTustnpkodeksu"/>
        <w:ind w:firstLine="0"/>
        <w:rPr>
          <w:i/>
        </w:rPr>
      </w:pPr>
    </w:p>
    <w:sectPr w:rsidR="00261A16" w:rsidRPr="00272556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3811F" w14:textId="77777777" w:rsidR="008D75D5" w:rsidRDefault="008D75D5">
      <w:r>
        <w:separator/>
      </w:r>
    </w:p>
  </w:endnote>
  <w:endnote w:type="continuationSeparator" w:id="0">
    <w:p w14:paraId="368F2F89" w14:textId="77777777" w:rsidR="008D75D5" w:rsidRDefault="008D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E649" w14:textId="77777777" w:rsidR="008D75D5" w:rsidRDefault="008D75D5">
      <w:r>
        <w:separator/>
      </w:r>
    </w:p>
  </w:footnote>
  <w:footnote w:type="continuationSeparator" w:id="0">
    <w:p w14:paraId="08132008" w14:textId="77777777" w:rsidR="008D75D5" w:rsidRDefault="008D7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A9661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0640029">
    <w:abstractNumId w:val="23"/>
  </w:num>
  <w:num w:numId="2" w16cid:durableId="373969359">
    <w:abstractNumId w:val="23"/>
  </w:num>
  <w:num w:numId="3" w16cid:durableId="618998625">
    <w:abstractNumId w:val="18"/>
  </w:num>
  <w:num w:numId="4" w16cid:durableId="1784840073">
    <w:abstractNumId w:val="18"/>
  </w:num>
  <w:num w:numId="5" w16cid:durableId="1611858710">
    <w:abstractNumId w:val="35"/>
  </w:num>
  <w:num w:numId="6" w16cid:durableId="1543708357">
    <w:abstractNumId w:val="31"/>
  </w:num>
  <w:num w:numId="7" w16cid:durableId="1357266524">
    <w:abstractNumId w:val="35"/>
  </w:num>
  <w:num w:numId="8" w16cid:durableId="1409497316">
    <w:abstractNumId w:val="31"/>
  </w:num>
  <w:num w:numId="9" w16cid:durableId="596982748">
    <w:abstractNumId w:val="35"/>
  </w:num>
  <w:num w:numId="10" w16cid:durableId="1229682553">
    <w:abstractNumId w:val="31"/>
  </w:num>
  <w:num w:numId="11" w16cid:durableId="278537444">
    <w:abstractNumId w:val="14"/>
  </w:num>
  <w:num w:numId="12" w16cid:durableId="1291549276">
    <w:abstractNumId w:val="10"/>
  </w:num>
  <w:num w:numId="13" w16cid:durableId="70855272">
    <w:abstractNumId w:val="15"/>
  </w:num>
  <w:num w:numId="14" w16cid:durableId="359009574">
    <w:abstractNumId w:val="26"/>
  </w:num>
  <w:num w:numId="15" w16cid:durableId="630137309">
    <w:abstractNumId w:val="14"/>
  </w:num>
  <w:num w:numId="16" w16cid:durableId="1246767471">
    <w:abstractNumId w:val="16"/>
  </w:num>
  <w:num w:numId="17" w16cid:durableId="1995523526">
    <w:abstractNumId w:val="8"/>
  </w:num>
  <w:num w:numId="18" w16cid:durableId="321659971">
    <w:abstractNumId w:val="3"/>
  </w:num>
  <w:num w:numId="19" w16cid:durableId="633566531">
    <w:abstractNumId w:val="2"/>
  </w:num>
  <w:num w:numId="20" w16cid:durableId="1354764870">
    <w:abstractNumId w:val="1"/>
  </w:num>
  <w:num w:numId="21" w16cid:durableId="1390376362">
    <w:abstractNumId w:val="0"/>
  </w:num>
  <w:num w:numId="22" w16cid:durableId="1316639923">
    <w:abstractNumId w:val="9"/>
  </w:num>
  <w:num w:numId="23" w16cid:durableId="1854109532">
    <w:abstractNumId w:val="7"/>
  </w:num>
  <w:num w:numId="24" w16cid:durableId="2013139134">
    <w:abstractNumId w:val="6"/>
  </w:num>
  <w:num w:numId="25" w16cid:durableId="2003123243">
    <w:abstractNumId w:val="5"/>
  </w:num>
  <w:num w:numId="26" w16cid:durableId="686448652">
    <w:abstractNumId w:val="4"/>
  </w:num>
  <w:num w:numId="27" w16cid:durableId="584147022">
    <w:abstractNumId w:val="33"/>
  </w:num>
  <w:num w:numId="28" w16cid:durableId="523981910">
    <w:abstractNumId w:val="25"/>
  </w:num>
  <w:num w:numId="29" w16cid:durableId="1228883612">
    <w:abstractNumId w:val="36"/>
  </w:num>
  <w:num w:numId="30" w16cid:durableId="859974221">
    <w:abstractNumId w:val="32"/>
  </w:num>
  <w:num w:numId="31" w16cid:durableId="1934581296">
    <w:abstractNumId w:val="19"/>
  </w:num>
  <w:num w:numId="32" w16cid:durableId="256209627">
    <w:abstractNumId w:val="11"/>
  </w:num>
  <w:num w:numId="33" w16cid:durableId="809638563">
    <w:abstractNumId w:val="30"/>
  </w:num>
  <w:num w:numId="34" w16cid:durableId="2020230400">
    <w:abstractNumId w:val="20"/>
  </w:num>
  <w:num w:numId="35" w16cid:durableId="1687977081">
    <w:abstractNumId w:val="17"/>
  </w:num>
  <w:num w:numId="36" w16cid:durableId="181093616">
    <w:abstractNumId w:val="22"/>
  </w:num>
  <w:num w:numId="37" w16cid:durableId="1043863844">
    <w:abstractNumId w:val="27"/>
  </w:num>
  <w:num w:numId="38" w16cid:durableId="935202">
    <w:abstractNumId w:val="24"/>
  </w:num>
  <w:num w:numId="39" w16cid:durableId="391999663">
    <w:abstractNumId w:val="13"/>
  </w:num>
  <w:num w:numId="40" w16cid:durableId="1001348709">
    <w:abstractNumId w:val="29"/>
  </w:num>
  <w:num w:numId="41" w16cid:durableId="948926130">
    <w:abstractNumId w:val="28"/>
  </w:num>
  <w:num w:numId="42" w16cid:durableId="1644578704">
    <w:abstractNumId w:val="21"/>
  </w:num>
  <w:num w:numId="43" w16cid:durableId="1422486403">
    <w:abstractNumId w:val="34"/>
  </w:num>
  <w:num w:numId="44" w16cid:durableId="2672721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B0E"/>
    <w:rsid w:val="000012DA"/>
    <w:rsid w:val="0000246E"/>
    <w:rsid w:val="00003862"/>
    <w:rsid w:val="000050C7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38C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4B2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75A5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6872"/>
    <w:rsid w:val="002114EF"/>
    <w:rsid w:val="0021480A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2556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9A2"/>
    <w:rsid w:val="00341A6A"/>
    <w:rsid w:val="00345B9C"/>
    <w:rsid w:val="00352DAE"/>
    <w:rsid w:val="00354EB9"/>
    <w:rsid w:val="003569A7"/>
    <w:rsid w:val="003602AE"/>
    <w:rsid w:val="00360929"/>
    <w:rsid w:val="003647D5"/>
    <w:rsid w:val="003674B0"/>
    <w:rsid w:val="00367F4C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3E2A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26FD5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0DCA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2AB4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0B86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57A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1076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0407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605"/>
    <w:rsid w:val="00831B8B"/>
    <w:rsid w:val="0083405D"/>
    <w:rsid w:val="008352D4"/>
    <w:rsid w:val="00836DB9"/>
    <w:rsid w:val="00837C67"/>
    <w:rsid w:val="008415B0"/>
    <w:rsid w:val="00842028"/>
    <w:rsid w:val="008436B8"/>
    <w:rsid w:val="00845E81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75D5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34ED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4B0E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213D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EF7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1052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146D9"/>
  <w15:docId w15:val="{742011EC-B6CD-4E56-AE57-113C5FA2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0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czaplinska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73C7DE-666D-4B34-BA90-CA6DC103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1</Pages>
  <Words>131</Words>
  <Characters>768</Characters>
  <Application>Microsoft Office Word</Application>
  <DocSecurity>4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Binkowska Joanna</dc:creator>
  <cp:lastModifiedBy>Jackiewicz Aleksandra</cp:lastModifiedBy>
  <cp:revision>2</cp:revision>
  <cp:lastPrinted>2012-04-23T06:39:00Z</cp:lastPrinted>
  <dcterms:created xsi:type="dcterms:W3CDTF">2025-11-28T13:32:00Z</dcterms:created>
  <dcterms:modified xsi:type="dcterms:W3CDTF">2025-11-28T13:32:00Z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